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5" w:rsidRDefault="00C709D5" w:rsidP="00C709D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D5" w:rsidRDefault="00C709D5" w:rsidP="00C709D5">
      <w:pPr>
        <w:jc w:val="center"/>
        <w:rPr>
          <w:b/>
        </w:rPr>
      </w:pP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Board Meeting </w:t>
      </w:r>
    </w:p>
    <w:p w:rsidR="00C709D5" w:rsidRDefault="00AC6200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</w:t>
      </w:r>
      <w:r w:rsidR="00C709D5">
        <w:rPr>
          <w:b/>
          <w:sz w:val="24"/>
          <w:szCs w:val="24"/>
        </w:rPr>
        <w:t>, 2016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Worcester Public Library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a.m.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709D5" w:rsidRDefault="00C709D5" w:rsidP="00C709D5">
      <w:pPr>
        <w:jc w:val="center"/>
        <w:rPr>
          <w:b/>
        </w:rPr>
      </w:pPr>
    </w:p>
    <w:p w:rsidR="00C709D5" w:rsidRDefault="00C709D5" w:rsidP="00C709D5">
      <w:pPr>
        <w:tabs>
          <w:tab w:val="lef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 w:rsidR="00AC6200">
        <w:rPr>
          <w:b/>
          <w:sz w:val="24"/>
          <w:szCs w:val="24"/>
        </w:rPr>
        <w:t>proval of minutes of April 8</w:t>
      </w:r>
      <w:r w:rsidR="00600C32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 xml:space="preserve"> (action)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(action)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Association Manager Report</w:t>
      </w:r>
    </w:p>
    <w:p w:rsidR="00600C32" w:rsidRPr="00600C32" w:rsidRDefault="00600C32" w:rsidP="00600C32">
      <w:pPr>
        <w:rPr>
          <w:b/>
          <w:sz w:val="24"/>
          <w:szCs w:val="24"/>
        </w:rPr>
      </w:pPr>
      <w:r w:rsidRPr="00600C32">
        <w:rPr>
          <w:b/>
          <w:sz w:val="24"/>
          <w:szCs w:val="24"/>
        </w:rPr>
        <w:t>New Business</w:t>
      </w:r>
    </w:p>
    <w:p w:rsidR="00600C32" w:rsidRDefault="00600C32" w:rsidP="00600C32">
      <w:pPr>
        <w:rPr>
          <w:b/>
          <w:sz w:val="24"/>
          <w:szCs w:val="24"/>
        </w:rPr>
      </w:pPr>
      <w:r w:rsidRPr="00600C32">
        <w:rPr>
          <w:b/>
          <w:sz w:val="24"/>
          <w:szCs w:val="24"/>
        </w:rPr>
        <w:tab/>
      </w:r>
      <w:proofErr w:type="gramStart"/>
      <w:r w:rsidR="00AC6200">
        <w:rPr>
          <w:b/>
          <w:sz w:val="24"/>
          <w:szCs w:val="24"/>
        </w:rPr>
        <w:t>Strategic Plan Committee—Nanci?</w:t>
      </w:r>
      <w:proofErr w:type="gramEnd"/>
    </w:p>
    <w:p w:rsidR="00F9165F" w:rsidRDefault="00AC6200" w:rsidP="00600C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MLTA Partnership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Committee reports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FF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Conference</w:t>
      </w:r>
      <w:r>
        <w:rPr>
          <w:rFonts w:eastAsia="Times New Roman" w:cs="Times New Roman"/>
          <w:b/>
          <w:sz w:val="24"/>
          <w:szCs w:val="24"/>
        </w:rPr>
        <w:br/>
        <w:t>By-Laws</w:t>
      </w:r>
      <w:r>
        <w:rPr>
          <w:rFonts w:eastAsia="Times New Roman" w:cs="Times New Roman"/>
          <w:b/>
          <w:sz w:val="24"/>
          <w:szCs w:val="24"/>
        </w:rPr>
        <w:br/>
        <w:t>Intellectual Freedom</w:t>
      </w:r>
      <w:r w:rsidR="00AC6200">
        <w:rPr>
          <w:rFonts w:eastAsia="Times New Roman" w:cs="Times New Roman"/>
          <w:b/>
          <w:sz w:val="24"/>
          <w:szCs w:val="24"/>
        </w:rPr>
        <w:t>/Social Responsibilities</w:t>
      </w:r>
      <w:r>
        <w:rPr>
          <w:rFonts w:eastAsia="Times New Roman" w:cs="Times New Roman"/>
          <w:b/>
          <w:sz w:val="24"/>
          <w:szCs w:val="24"/>
        </w:rPr>
        <w:br/>
        <w:t>Jordan Miller</w:t>
      </w:r>
      <w:r>
        <w:rPr>
          <w:rFonts w:eastAsia="Times New Roman" w:cs="Times New Roman"/>
          <w:b/>
          <w:sz w:val="24"/>
          <w:szCs w:val="24"/>
        </w:rPr>
        <w:br/>
        <w:t>Legislative</w:t>
      </w:r>
      <w:r>
        <w:rPr>
          <w:rFonts w:eastAsia="Times New Roman" w:cs="Times New Roman"/>
          <w:b/>
          <w:sz w:val="24"/>
          <w:szCs w:val="24"/>
        </w:rPr>
        <w:br/>
        <w:t>Massachusetts Center for the Book</w:t>
      </w:r>
      <w:r>
        <w:rPr>
          <w:rFonts w:eastAsia="Times New Roman" w:cs="Times New Roman"/>
          <w:b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lastRenderedPageBreak/>
        <w:t>Membership</w:t>
      </w:r>
      <w:r>
        <w:rPr>
          <w:rFonts w:eastAsia="Times New Roman" w:cs="Times New Roman"/>
          <w:b/>
          <w:sz w:val="24"/>
          <w:szCs w:val="24"/>
        </w:rPr>
        <w:br/>
        <w:t>Personnel/Education</w:t>
      </w:r>
      <w:r>
        <w:rPr>
          <w:rFonts w:eastAsia="Times New Roman" w:cs="Times New Roman"/>
          <w:b/>
          <w:sz w:val="24"/>
          <w:szCs w:val="24"/>
        </w:rPr>
        <w:br/>
        <w:t>Public Relations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Section reports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Paralibrarian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RUSS</w:t>
      </w:r>
      <w:r>
        <w:rPr>
          <w:rFonts w:eastAsia="Times New Roman" w:cs="Times New Roman"/>
          <w:b/>
          <w:sz w:val="24"/>
          <w:szCs w:val="24"/>
        </w:rPr>
        <w:br/>
        <w:t>Technical services</w:t>
      </w:r>
      <w:r>
        <w:rPr>
          <w:rFonts w:eastAsia="Times New Roman" w:cs="Times New Roman"/>
          <w:b/>
          <w:sz w:val="24"/>
          <w:szCs w:val="24"/>
        </w:rPr>
        <w:br/>
        <w:t>Youth Services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Liaison reports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ALA Councilor</w:t>
      </w:r>
      <w:r>
        <w:rPr>
          <w:rFonts w:eastAsia="Times New Roman" w:cs="Times New Roman"/>
          <w:b/>
          <w:sz w:val="24"/>
          <w:szCs w:val="24"/>
        </w:rPr>
        <w:br/>
        <w:t xml:space="preserve">     </w:t>
      </w:r>
      <w:r>
        <w:rPr>
          <w:rFonts w:eastAsia="Times New Roman" w:cs="Times New Roman"/>
          <w:b/>
          <w:sz w:val="24"/>
          <w:szCs w:val="24"/>
        </w:rPr>
        <w:br/>
        <w:t>MBLC</w:t>
      </w:r>
      <w:r>
        <w:rPr>
          <w:rFonts w:eastAsia="Times New Roman" w:cs="Times New Roman"/>
          <w:b/>
          <w:sz w:val="24"/>
          <w:szCs w:val="24"/>
        </w:rPr>
        <w:br/>
        <w:t>MLS</w:t>
      </w:r>
      <w:r>
        <w:rPr>
          <w:rFonts w:eastAsia="Times New Roman" w:cs="Times New Roman"/>
          <w:b/>
          <w:sz w:val="24"/>
          <w:szCs w:val="24"/>
        </w:rPr>
        <w:br/>
        <w:t>MSLA</w:t>
      </w:r>
      <w:r>
        <w:rPr>
          <w:rFonts w:eastAsia="Times New Roman" w:cs="Times New Roman"/>
          <w:b/>
          <w:sz w:val="24"/>
          <w:szCs w:val="24"/>
        </w:rPr>
        <w:br/>
        <w:t>NELA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9F1DCA" w:rsidRDefault="009F1DCA"/>
    <w:sectPr w:rsidR="009F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5"/>
    <w:rsid w:val="004D7713"/>
    <w:rsid w:val="00600C32"/>
    <w:rsid w:val="009B56D2"/>
    <w:rsid w:val="009F1DCA"/>
    <w:rsid w:val="00AC6200"/>
    <w:rsid w:val="00AD431E"/>
    <w:rsid w:val="00B859EE"/>
    <w:rsid w:val="00C709D5"/>
    <w:rsid w:val="00D62A3E"/>
    <w:rsid w:val="00F43845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Debby Conrad</cp:lastModifiedBy>
  <cp:revision>2</cp:revision>
  <cp:lastPrinted>2016-06-09T15:34:00Z</cp:lastPrinted>
  <dcterms:created xsi:type="dcterms:W3CDTF">2016-06-09T15:35:00Z</dcterms:created>
  <dcterms:modified xsi:type="dcterms:W3CDTF">2016-06-09T15:35:00Z</dcterms:modified>
</cp:coreProperties>
</file>