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65B57" w:rsidRDefault="008F1A4F">
      <w:pPr>
        <w:rPr>
          <w:b/>
          <w:sz w:val="24"/>
          <w:szCs w:val="24"/>
        </w:rPr>
      </w:pPr>
      <w:bookmarkStart w:id="0" w:name="_GoBack"/>
      <w:bookmarkEnd w:id="0"/>
      <w:r>
        <w:rPr>
          <w:b/>
          <w:sz w:val="24"/>
          <w:szCs w:val="24"/>
        </w:rPr>
        <w:t>Code of Conduct for MLA Conferences, Meetings and Events</w:t>
      </w:r>
    </w:p>
    <w:p w14:paraId="00000002" w14:textId="77777777" w:rsidR="00165B57" w:rsidRDefault="008F1A4F">
      <w:pPr>
        <w:rPr>
          <w:sz w:val="24"/>
          <w:szCs w:val="24"/>
        </w:rPr>
      </w:pPr>
      <w:r>
        <w:rPr>
          <w:sz w:val="24"/>
          <w:szCs w:val="24"/>
        </w:rPr>
        <w:t>The Massachusetts Library Association provides conferences, meetings and events for our members and the library community at large to develop new skills, engage in a continuation of their own education, build upon professional relationships and networks an</w:t>
      </w:r>
      <w:r>
        <w:rPr>
          <w:sz w:val="24"/>
          <w:szCs w:val="24"/>
        </w:rPr>
        <w:t>d learn about new products and trends within the field of librarianship.</w:t>
      </w:r>
    </w:p>
    <w:p w14:paraId="00000003" w14:textId="77777777" w:rsidR="00165B57" w:rsidRDefault="008F1A4F">
      <w:pPr>
        <w:spacing w:after="0" w:line="240" w:lineRule="auto"/>
        <w:rPr>
          <w:sz w:val="24"/>
          <w:szCs w:val="24"/>
        </w:rPr>
      </w:pPr>
      <w:r>
        <w:rPr>
          <w:sz w:val="24"/>
          <w:szCs w:val="24"/>
        </w:rPr>
        <w:t>At any of our sponsored conferences, meetings and events, the Massachusetts Library Association is committed to providing an atmosphere that is free from all forms of harassment and t</w:t>
      </w:r>
      <w:r>
        <w:rPr>
          <w:sz w:val="24"/>
          <w:szCs w:val="24"/>
        </w:rPr>
        <w:t>hat is inclusive of all people.  As such, we prohibit the following types of behaviors:</w:t>
      </w:r>
    </w:p>
    <w:p w14:paraId="00000004" w14:textId="77777777" w:rsidR="00165B57" w:rsidRDefault="00165B57">
      <w:pPr>
        <w:spacing w:after="0" w:line="240" w:lineRule="auto"/>
        <w:rPr>
          <w:sz w:val="24"/>
          <w:szCs w:val="24"/>
        </w:rPr>
      </w:pPr>
    </w:p>
    <w:p w14:paraId="00000005" w14:textId="77777777" w:rsidR="00165B57" w:rsidRDefault="008F1A4F">
      <w:pPr>
        <w:numPr>
          <w:ilvl w:val="0"/>
          <w:numId w:val="3"/>
        </w:numPr>
        <w:spacing w:after="0" w:line="240" w:lineRule="auto"/>
        <w:rPr>
          <w:sz w:val="24"/>
          <w:szCs w:val="24"/>
        </w:rPr>
      </w:pPr>
      <w:r>
        <w:rPr>
          <w:sz w:val="24"/>
          <w:szCs w:val="24"/>
        </w:rPr>
        <w:t>Harassment or intimidation based race, religion, language, gender, sexual orientation, gender identity, gender expression, disability, appearance, age or other group s</w:t>
      </w:r>
      <w:r>
        <w:rPr>
          <w:sz w:val="24"/>
          <w:szCs w:val="24"/>
        </w:rPr>
        <w:t>tatus.</w:t>
      </w:r>
    </w:p>
    <w:p w14:paraId="00000006" w14:textId="77777777" w:rsidR="00165B57" w:rsidRDefault="008F1A4F">
      <w:pPr>
        <w:numPr>
          <w:ilvl w:val="0"/>
          <w:numId w:val="3"/>
        </w:numPr>
        <w:spacing w:after="0" w:line="240" w:lineRule="auto"/>
        <w:rPr>
          <w:sz w:val="24"/>
          <w:szCs w:val="24"/>
        </w:rPr>
      </w:pPr>
      <w:r>
        <w:rPr>
          <w:sz w:val="24"/>
          <w:szCs w:val="24"/>
        </w:rPr>
        <w:t>Sexual harassment, discrimination or intimidation, including unwelcome sexual attention, stalking (physical or virtual), or unsolicited physical contact.</w:t>
      </w:r>
    </w:p>
    <w:p w14:paraId="00000007" w14:textId="77777777" w:rsidR="00165B57" w:rsidRDefault="008F1A4F">
      <w:pPr>
        <w:numPr>
          <w:ilvl w:val="0"/>
          <w:numId w:val="3"/>
        </w:numPr>
        <w:spacing w:after="0" w:line="240" w:lineRule="auto"/>
        <w:rPr>
          <w:sz w:val="24"/>
          <w:szCs w:val="24"/>
        </w:rPr>
      </w:pPr>
      <w:r>
        <w:rPr>
          <w:sz w:val="24"/>
          <w:szCs w:val="24"/>
        </w:rPr>
        <w:t>Invasion of another person’s privacy, including harassing photography or recording.</w:t>
      </w:r>
    </w:p>
    <w:p w14:paraId="00000008" w14:textId="77777777" w:rsidR="00165B57" w:rsidRDefault="008F1A4F">
      <w:pPr>
        <w:numPr>
          <w:ilvl w:val="0"/>
          <w:numId w:val="3"/>
        </w:numPr>
        <w:spacing w:after="0" w:line="240" w:lineRule="auto"/>
        <w:rPr>
          <w:sz w:val="24"/>
          <w:szCs w:val="24"/>
        </w:rPr>
      </w:pPr>
      <w:r>
        <w:rPr>
          <w:sz w:val="24"/>
          <w:szCs w:val="24"/>
        </w:rPr>
        <w:t>Speaking ag</w:t>
      </w:r>
      <w:r>
        <w:rPr>
          <w:sz w:val="24"/>
          <w:szCs w:val="24"/>
        </w:rPr>
        <w:t>gressively, yelling at or threatening another person (verbally or physically).</w:t>
      </w:r>
    </w:p>
    <w:p w14:paraId="00000009" w14:textId="77777777" w:rsidR="00165B57" w:rsidRDefault="00165B57">
      <w:pPr>
        <w:spacing w:after="0" w:line="240" w:lineRule="auto"/>
        <w:rPr>
          <w:sz w:val="24"/>
          <w:szCs w:val="24"/>
        </w:rPr>
      </w:pPr>
    </w:p>
    <w:p w14:paraId="0000000A" w14:textId="77777777" w:rsidR="00165B57" w:rsidRDefault="008F1A4F">
      <w:pPr>
        <w:rPr>
          <w:sz w:val="24"/>
          <w:szCs w:val="24"/>
        </w:rPr>
      </w:pPr>
      <w:r>
        <w:rPr>
          <w:sz w:val="24"/>
          <w:szCs w:val="24"/>
        </w:rPr>
        <w:t xml:space="preserve">All participants, including presenters and MLA staff members, </w:t>
      </w:r>
      <w:proofErr w:type="gramStart"/>
      <w:r>
        <w:rPr>
          <w:sz w:val="24"/>
          <w:szCs w:val="24"/>
        </w:rPr>
        <w:t>are expected</w:t>
      </w:r>
      <w:proofErr w:type="gramEnd"/>
      <w:r>
        <w:rPr>
          <w:sz w:val="24"/>
          <w:szCs w:val="24"/>
        </w:rPr>
        <w:t xml:space="preserve"> to observe these rules and behaviors in all meeting venues, including online venues, and meeting soci</w:t>
      </w:r>
      <w:r>
        <w:rPr>
          <w:sz w:val="24"/>
          <w:szCs w:val="24"/>
        </w:rPr>
        <w:t xml:space="preserve">al events. Participants asked to stop hostile or harassing behavior </w:t>
      </w:r>
      <w:proofErr w:type="gramStart"/>
      <w:r>
        <w:rPr>
          <w:sz w:val="24"/>
          <w:szCs w:val="24"/>
        </w:rPr>
        <w:t>are expected</w:t>
      </w:r>
      <w:proofErr w:type="gramEnd"/>
      <w:r>
        <w:rPr>
          <w:sz w:val="24"/>
          <w:szCs w:val="24"/>
        </w:rPr>
        <w:t xml:space="preserve"> to comply immediately. Meeting participants seek to learn, network, and have fun. Please do so responsibly and with respect for the right of others to do likewise.</w:t>
      </w:r>
    </w:p>
    <w:p w14:paraId="0000000B" w14:textId="77777777" w:rsidR="00165B57" w:rsidRDefault="00165B57">
      <w:pPr>
        <w:widowControl w:val="0"/>
        <w:rPr>
          <w:sz w:val="24"/>
          <w:szCs w:val="24"/>
        </w:rPr>
      </w:pPr>
    </w:p>
    <w:p w14:paraId="0000000C" w14:textId="77777777" w:rsidR="00165B57" w:rsidRDefault="008F1A4F">
      <w:pPr>
        <w:widowControl w:val="0"/>
        <w:rPr>
          <w:b/>
          <w:sz w:val="24"/>
          <w:szCs w:val="24"/>
        </w:rPr>
      </w:pPr>
      <w:r>
        <w:rPr>
          <w:b/>
          <w:sz w:val="24"/>
          <w:szCs w:val="24"/>
        </w:rPr>
        <w:t>If a Compl</w:t>
      </w:r>
      <w:r>
        <w:rPr>
          <w:b/>
          <w:sz w:val="24"/>
          <w:szCs w:val="24"/>
        </w:rPr>
        <w:t xml:space="preserve">aint is Lodged </w:t>
      </w:r>
      <w:proofErr w:type="gramStart"/>
      <w:r>
        <w:rPr>
          <w:b/>
          <w:sz w:val="24"/>
          <w:szCs w:val="24"/>
        </w:rPr>
        <w:t>About</w:t>
      </w:r>
      <w:proofErr w:type="gramEnd"/>
      <w:r>
        <w:rPr>
          <w:b/>
          <w:sz w:val="24"/>
          <w:szCs w:val="24"/>
        </w:rPr>
        <w:t xml:space="preserve"> the Behavior of an MLA Event Participant:</w:t>
      </w:r>
    </w:p>
    <w:p w14:paraId="0000000D" w14:textId="77777777" w:rsidR="00165B57" w:rsidRDefault="008F1A4F">
      <w:pPr>
        <w:widowControl w:val="0"/>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MLA staff or Board Member must report the complaint to the MLA Administrative Board as soon as possible.</w:t>
      </w:r>
    </w:p>
    <w:p w14:paraId="0000000E" w14:textId="77777777" w:rsidR="00165B57" w:rsidRDefault="008F1A4F">
      <w:pPr>
        <w:widowControl w:val="0"/>
        <w:numPr>
          <w:ilvl w:val="0"/>
          <w:numId w:val="4"/>
        </w:numPr>
        <w:pBdr>
          <w:top w:val="nil"/>
          <w:left w:val="nil"/>
          <w:bottom w:val="nil"/>
          <w:right w:val="nil"/>
          <w:between w:val="nil"/>
        </w:pBdr>
        <w:spacing w:after="0" w:line="240" w:lineRule="auto"/>
        <w:rPr>
          <w:color w:val="000000"/>
          <w:sz w:val="24"/>
          <w:szCs w:val="24"/>
        </w:rPr>
      </w:pPr>
      <w:r>
        <w:rPr>
          <w:sz w:val="24"/>
          <w:szCs w:val="24"/>
        </w:rPr>
        <w:t>M</w:t>
      </w:r>
      <w:r>
        <w:rPr>
          <w:color w:val="000000"/>
          <w:sz w:val="24"/>
          <w:szCs w:val="24"/>
        </w:rPr>
        <w:t xml:space="preserve">LA staff or Board Member will intervene if the incident is </w:t>
      </w:r>
      <w:proofErr w:type="gramStart"/>
      <w:r>
        <w:rPr>
          <w:color w:val="000000"/>
          <w:sz w:val="24"/>
          <w:szCs w:val="24"/>
        </w:rPr>
        <w:t>on-going</w:t>
      </w:r>
      <w:proofErr w:type="gramEnd"/>
      <w:r>
        <w:rPr>
          <w:color w:val="000000"/>
          <w:sz w:val="24"/>
          <w:szCs w:val="24"/>
        </w:rPr>
        <w:t>, and call for assis</w:t>
      </w:r>
      <w:r>
        <w:rPr>
          <w:color w:val="000000"/>
          <w:sz w:val="24"/>
          <w:szCs w:val="24"/>
        </w:rPr>
        <w:t>tance or authorities as needed. If one or both participants in the event cannot resolve their differences, the Staff or Board Member may use their judgement to ask the party</w:t>
      </w:r>
      <w:r>
        <w:rPr>
          <w:sz w:val="24"/>
          <w:szCs w:val="24"/>
        </w:rPr>
        <w:t xml:space="preserve"> or parties</w:t>
      </w:r>
      <w:r>
        <w:rPr>
          <w:color w:val="000000"/>
          <w:sz w:val="24"/>
          <w:szCs w:val="24"/>
        </w:rPr>
        <w:t xml:space="preserve"> to leave the event.</w:t>
      </w:r>
    </w:p>
    <w:p w14:paraId="0000000F" w14:textId="77777777" w:rsidR="00165B57" w:rsidRDefault="008F1A4F">
      <w:pPr>
        <w:widowControl w:val="0"/>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Following the incident, </w:t>
      </w:r>
      <w:r>
        <w:rPr>
          <w:sz w:val="24"/>
          <w:szCs w:val="24"/>
        </w:rPr>
        <w:t>M</w:t>
      </w:r>
      <w:r>
        <w:rPr>
          <w:color w:val="000000"/>
          <w:sz w:val="24"/>
          <w:szCs w:val="24"/>
        </w:rPr>
        <w:t>LA Staff or Board Member w</w:t>
      </w:r>
      <w:r>
        <w:rPr>
          <w:color w:val="000000"/>
          <w:sz w:val="24"/>
          <w:szCs w:val="24"/>
        </w:rPr>
        <w:t>ill gather information related to the incident and provide that information to the Administrative Board.</w:t>
      </w:r>
    </w:p>
    <w:p w14:paraId="00000010" w14:textId="77777777" w:rsidR="00165B57" w:rsidRDefault="008F1A4F">
      <w:pPr>
        <w:widowControl w:val="0"/>
        <w:numPr>
          <w:ilvl w:val="0"/>
          <w:numId w:val="4"/>
        </w:numPr>
        <w:pBdr>
          <w:top w:val="nil"/>
          <w:left w:val="nil"/>
          <w:bottom w:val="nil"/>
          <w:right w:val="nil"/>
          <w:between w:val="nil"/>
        </w:pBdr>
        <w:shd w:val="clear" w:color="auto" w:fill="FFFFFF"/>
        <w:spacing w:after="165" w:line="240" w:lineRule="auto"/>
        <w:rPr>
          <w:color w:val="000000"/>
          <w:sz w:val="24"/>
          <w:szCs w:val="24"/>
        </w:rPr>
      </w:pPr>
      <w:r>
        <w:rPr>
          <w:color w:val="000000"/>
          <w:sz w:val="24"/>
          <w:szCs w:val="24"/>
        </w:rPr>
        <w:t xml:space="preserve">Consequences of violation of this policy may include, but are not limited to, being asked to leave the event (no refunds will be issued to participants expelled for violating this policy), </w:t>
      </w:r>
      <w:r>
        <w:rPr>
          <w:sz w:val="24"/>
          <w:szCs w:val="24"/>
        </w:rPr>
        <w:t xml:space="preserve">being barred </w:t>
      </w:r>
      <w:r>
        <w:rPr>
          <w:color w:val="000000"/>
          <w:sz w:val="24"/>
          <w:szCs w:val="24"/>
        </w:rPr>
        <w:t xml:space="preserve">from future MLA events, revocation of MLA membership, </w:t>
      </w:r>
      <w:r>
        <w:rPr>
          <w:color w:val="000000"/>
          <w:sz w:val="24"/>
          <w:szCs w:val="24"/>
        </w:rPr>
        <w:t xml:space="preserve">or other such actions as deemed necessary by the MLA Administrative Board.  If such actions </w:t>
      </w:r>
      <w:proofErr w:type="gramStart"/>
      <w:r>
        <w:rPr>
          <w:color w:val="000000"/>
          <w:sz w:val="24"/>
          <w:szCs w:val="24"/>
        </w:rPr>
        <w:t>are taken</w:t>
      </w:r>
      <w:proofErr w:type="gramEnd"/>
      <w:r>
        <w:rPr>
          <w:color w:val="000000"/>
          <w:sz w:val="24"/>
          <w:szCs w:val="24"/>
        </w:rPr>
        <w:t>, the violating participant will be notified of the Association’s decision.</w:t>
      </w:r>
    </w:p>
    <w:p w14:paraId="00000011" w14:textId="77777777" w:rsidR="00165B57" w:rsidRDefault="00165B57">
      <w:pPr>
        <w:rPr>
          <w:sz w:val="24"/>
          <w:szCs w:val="24"/>
        </w:rPr>
      </w:pPr>
    </w:p>
    <w:p w14:paraId="00000012" w14:textId="77777777" w:rsidR="00165B57" w:rsidRDefault="008F1A4F">
      <w:pPr>
        <w:rPr>
          <w:b/>
          <w:sz w:val="24"/>
          <w:szCs w:val="24"/>
        </w:rPr>
      </w:pPr>
      <w:r>
        <w:rPr>
          <w:b/>
          <w:sz w:val="24"/>
          <w:szCs w:val="24"/>
        </w:rPr>
        <w:t xml:space="preserve">If You </w:t>
      </w:r>
      <w:proofErr w:type="gramStart"/>
      <w:r>
        <w:rPr>
          <w:b/>
          <w:sz w:val="24"/>
          <w:szCs w:val="24"/>
        </w:rPr>
        <w:t>Feel</w:t>
      </w:r>
      <w:proofErr w:type="gramEnd"/>
      <w:r>
        <w:rPr>
          <w:b/>
          <w:sz w:val="24"/>
          <w:szCs w:val="24"/>
        </w:rPr>
        <w:t xml:space="preserve"> You Have Been Harassed, Intimidated or Bullied:</w:t>
      </w:r>
    </w:p>
    <w:p w14:paraId="00000013" w14:textId="77777777" w:rsidR="00165B57" w:rsidRDefault="008F1A4F">
      <w:pPr>
        <w:numPr>
          <w:ilvl w:val="0"/>
          <w:numId w:val="1"/>
        </w:numPr>
        <w:pBdr>
          <w:top w:val="nil"/>
          <w:left w:val="nil"/>
          <w:bottom w:val="nil"/>
          <w:right w:val="nil"/>
          <w:between w:val="nil"/>
        </w:pBdr>
        <w:spacing w:after="0" w:line="240" w:lineRule="auto"/>
      </w:pPr>
      <w:r>
        <w:rPr>
          <w:color w:val="000000"/>
          <w:sz w:val="24"/>
          <w:szCs w:val="24"/>
        </w:rPr>
        <w:lastRenderedPageBreak/>
        <w:t>If you feel threat</w:t>
      </w:r>
      <w:r>
        <w:rPr>
          <w:color w:val="000000"/>
          <w:sz w:val="24"/>
          <w:szCs w:val="24"/>
        </w:rPr>
        <w:t xml:space="preserve">ened or violated </w:t>
      </w:r>
      <w:proofErr w:type="gramStart"/>
      <w:r>
        <w:rPr>
          <w:color w:val="000000"/>
          <w:sz w:val="24"/>
          <w:szCs w:val="24"/>
        </w:rPr>
        <w:t>as a result</w:t>
      </w:r>
      <w:proofErr w:type="gramEnd"/>
      <w:r>
        <w:rPr>
          <w:color w:val="000000"/>
          <w:sz w:val="24"/>
          <w:szCs w:val="24"/>
        </w:rPr>
        <w:t xml:space="preserve"> of intimidating, bullying, harassing, abusive, discriminatory, derogatory, or demeaning conduct, </w:t>
      </w:r>
      <w:r>
        <w:rPr>
          <w:sz w:val="24"/>
          <w:szCs w:val="24"/>
        </w:rPr>
        <w:t>speak directly to the offending party and ask for the behavior to stop</w:t>
      </w:r>
      <w:r>
        <w:rPr>
          <w:color w:val="000000"/>
          <w:sz w:val="24"/>
          <w:szCs w:val="24"/>
        </w:rPr>
        <w:t>.</w:t>
      </w:r>
      <w:r>
        <w:rPr>
          <w:sz w:val="24"/>
          <w:szCs w:val="24"/>
        </w:rPr>
        <w:t xml:space="preserve"> </w:t>
      </w:r>
      <w:r>
        <w:rPr>
          <w:color w:val="000000"/>
          <w:sz w:val="24"/>
          <w:szCs w:val="24"/>
        </w:rPr>
        <w:t>If you do not feel that you can speak up, contact MLA Staf</w:t>
      </w:r>
      <w:r>
        <w:rPr>
          <w:color w:val="000000"/>
          <w:sz w:val="24"/>
          <w:szCs w:val="24"/>
        </w:rPr>
        <w:t>f, members of the MLA Administrative Board, or event venue staff immediately with evidence of the incident.</w:t>
      </w:r>
    </w:p>
    <w:p w14:paraId="00000014" w14:textId="77777777" w:rsidR="00165B57" w:rsidRDefault="008F1A4F">
      <w:pPr>
        <w:numPr>
          <w:ilvl w:val="0"/>
          <w:numId w:val="1"/>
        </w:numPr>
        <w:pBdr>
          <w:top w:val="nil"/>
          <w:left w:val="nil"/>
          <w:bottom w:val="nil"/>
          <w:right w:val="nil"/>
          <w:between w:val="nil"/>
        </w:pBdr>
        <w:spacing w:after="0" w:line="240" w:lineRule="auto"/>
      </w:pPr>
      <w:r>
        <w:rPr>
          <w:color w:val="000000"/>
          <w:sz w:val="24"/>
          <w:szCs w:val="24"/>
        </w:rPr>
        <w:t>MLA Administrative Board members will determine and carry out the appropriate course of action and may consult with MLA staff, Executive Board membe</w:t>
      </w:r>
      <w:r>
        <w:rPr>
          <w:color w:val="000000"/>
          <w:sz w:val="24"/>
          <w:szCs w:val="24"/>
        </w:rPr>
        <w:t>rs, law enforcement, event security and/or legal counsel as necessary.</w:t>
      </w:r>
    </w:p>
    <w:p w14:paraId="00000015" w14:textId="77777777" w:rsidR="00165B57" w:rsidRDefault="008F1A4F">
      <w:pPr>
        <w:numPr>
          <w:ilvl w:val="0"/>
          <w:numId w:val="1"/>
        </w:numPr>
        <w:pBdr>
          <w:top w:val="nil"/>
          <w:left w:val="nil"/>
          <w:bottom w:val="nil"/>
          <w:right w:val="nil"/>
          <w:between w:val="nil"/>
        </w:pBdr>
        <w:spacing w:after="0" w:line="240" w:lineRule="auto"/>
      </w:pPr>
      <w:r>
        <w:rPr>
          <w:color w:val="000000"/>
          <w:sz w:val="24"/>
          <w:szCs w:val="24"/>
        </w:rPr>
        <w:t xml:space="preserve">You </w:t>
      </w:r>
      <w:proofErr w:type="gramStart"/>
      <w:r>
        <w:rPr>
          <w:color w:val="000000"/>
          <w:sz w:val="24"/>
          <w:szCs w:val="24"/>
        </w:rPr>
        <w:t>may be asked</w:t>
      </w:r>
      <w:proofErr w:type="gramEnd"/>
      <w:r>
        <w:rPr>
          <w:color w:val="000000"/>
          <w:sz w:val="24"/>
          <w:szCs w:val="24"/>
        </w:rPr>
        <w:t xml:space="preserve"> to provide a follow up statement to MLA staff or Administrative Board members charged with investigating the incident.</w:t>
      </w:r>
    </w:p>
    <w:p w14:paraId="00000016" w14:textId="77777777" w:rsidR="00165B57" w:rsidRDefault="008F1A4F">
      <w:pPr>
        <w:numPr>
          <w:ilvl w:val="0"/>
          <w:numId w:val="1"/>
        </w:numPr>
        <w:pBdr>
          <w:top w:val="nil"/>
          <w:left w:val="nil"/>
          <w:bottom w:val="nil"/>
          <w:right w:val="nil"/>
          <w:between w:val="nil"/>
        </w:pBdr>
        <w:spacing w:after="0" w:line="240" w:lineRule="auto"/>
      </w:pPr>
      <w:r>
        <w:rPr>
          <w:color w:val="000000"/>
          <w:sz w:val="24"/>
          <w:szCs w:val="24"/>
        </w:rPr>
        <w:t xml:space="preserve">Incidents of bullying and harassment can </w:t>
      </w:r>
      <w:proofErr w:type="gramStart"/>
      <w:r>
        <w:rPr>
          <w:color w:val="000000"/>
          <w:sz w:val="24"/>
          <w:szCs w:val="24"/>
        </w:rPr>
        <w:t>be repor</w:t>
      </w:r>
      <w:r>
        <w:rPr>
          <w:color w:val="000000"/>
          <w:sz w:val="24"/>
          <w:szCs w:val="24"/>
        </w:rPr>
        <w:t>ted</w:t>
      </w:r>
      <w:proofErr w:type="gramEnd"/>
      <w:r>
        <w:rPr>
          <w:color w:val="000000"/>
          <w:sz w:val="24"/>
          <w:szCs w:val="24"/>
        </w:rPr>
        <w:t xml:space="preserve"> privately and will be treated seriously and discreetly.</w:t>
      </w:r>
    </w:p>
    <w:p w14:paraId="00000017" w14:textId="77777777" w:rsidR="00165B57" w:rsidRDefault="008F1A4F">
      <w:pPr>
        <w:widowControl w:val="0"/>
        <w:numPr>
          <w:ilvl w:val="0"/>
          <w:numId w:val="1"/>
        </w:numPr>
        <w:pBdr>
          <w:top w:val="nil"/>
          <w:left w:val="nil"/>
          <w:bottom w:val="nil"/>
          <w:right w:val="nil"/>
          <w:between w:val="nil"/>
        </w:pBdr>
        <w:shd w:val="clear" w:color="auto" w:fill="FFFFFF"/>
        <w:spacing w:after="165" w:line="240" w:lineRule="auto"/>
        <w:rPr>
          <w:color w:val="000000"/>
          <w:sz w:val="24"/>
          <w:szCs w:val="24"/>
        </w:rPr>
      </w:pPr>
      <w:r>
        <w:rPr>
          <w:color w:val="000000"/>
          <w:sz w:val="24"/>
          <w:szCs w:val="24"/>
        </w:rPr>
        <w:t xml:space="preserve">A follow-up report </w:t>
      </w:r>
      <w:proofErr w:type="gramStart"/>
      <w:r>
        <w:rPr>
          <w:color w:val="000000"/>
          <w:sz w:val="24"/>
          <w:szCs w:val="24"/>
        </w:rPr>
        <w:t>will be provided</w:t>
      </w:r>
      <w:proofErr w:type="gramEnd"/>
      <w:r>
        <w:rPr>
          <w:color w:val="000000"/>
          <w:sz w:val="24"/>
          <w:szCs w:val="24"/>
        </w:rPr>
        <w:t xml:space="preserve"> to individuals who report being harassed and to the MLA Executive Board within 30 days of the reported incident.</w:t>
      </w:r>
    </w:p>
    <w:p w14:paraId="00000018" w14:textId="77777777" w:rsidR="00165B57" w:rsidRDefault="00165B57">
      <w:pPr>
        <w:widowControl w:val="0"/>
        <w:shd w:val="clear" w:color="auto" w:fill="FFFFFF"/>
        <w:spacing w:after="165"/>
      </w:pPr>
    </w:p>
    <w:p w14:paraId="00000019" w14:textId="77777777" w:rsidR="00165B57" w:rsidRDefault="008F1A4F">
      <w:pPr>
        <w:widowControl w:val="0"/>
        <w:shd w:val="clear" w:color="auto" w:fill="FFFFFF"/>
        <w:spacing w:after="165"/>
        <w:rPr>
          <w:b/>
        </w:rPr>
      </w:pPr>
      <w:r>
        <w:rPr>
          <w:b/>
        </w:rPr>
        <w:t xml:space="preserve">If You Have </w:t>
      </w:r>
      <w:proofErr w:type="gramStart"/>
      <w:r>
        <w:rPr>
          <w:b/>
        </w:rPr>
        <w:t>Been Accused</w:t>
      </w:r>
      <w:proofErr w:type="gramEnd"/>
      <w:r>
        <w:rPr>
          <w:b/>
        </w:rPr>
        <w:t xml:space="preserve"> of Harassment or Other Conduct Violations at an MLA Event:</w:t>
      </w:r>
    </w:p>
    <w:p w14:paraId="0000001A" w14:textId="77777777" w:rsidR="00165B57" w:rsidRDefault="008F1A4F">
      <w:pPr>
        <w:widowControl w:val="0"/>
        <w:numPr>
          <w:ilvl w:val="0"/>
          <w:numId w:val="2"/>
        </w:numPr>
        <w:pBdr>
          <w:top w:val="nil"/>
          <w:left w:val="nil"/>
          <w:bottom w:val="nil"/>
          <w:right w:val="nil"/>
          <w:between w:val="nil"/>
        </w:pBdr>
        <w:shd w:val="clear" w:color="auto" w:fill="FFFFFF"/>
        <w:spacing w:after="0" w:line="240" w:lineRule="auto"/>
        <w:rPr>
          <w:color w:val="000000"/>
          <w:sz w:val="24"/>
          <w:szCs w:val="24"/>
        </w:rPr>
      </w:pPr>
      <w:r>
        <w:rPr>
          <w:color w:val="000000"/>
          <w:sz w:val="24"/>
          <w:szCs w:val="24"/>
        </w:rPr>
        <w:t xml:space="preserve">You </w:t>
      </w:r>
      <w:proofErr w:type="gramStart"/>
      <w:r>
        <w:rPr>
          <w:color w:val="000000"/>
          <w:sz w:val="24"/>
          <w:szCs w:val="24"/>
        </w:rPr>
        <w:t>will be notified of the accusation and provided with an opportunity to respond to the complaint</w:t>
      </w:r>
      <w:proofErr w:type="gramEnd"/>
      <w:r>
        <w:rPr>
          <w:color w:val="000000"/>
          <w:sz w:val="24"/>
          <w:szCs w:val="24"/>
        </w:rPr>
        <w:t>.</w:t>
      </w:r>
    </w:p>
    <w:p w14:paraId="0000001B" w14:textId="77777777" w:rsidR="00165B57" w:rsidRDefault="008F1A4F">
      <w:pPr>
        <w:widowControl w:val="0"/>
        <w:numPr>
          <w:ilvl w:val="0"/>
          <w:numId w:val="2"/>
        </w:numPr>
        <w:pBdr>
          <w:top w:val="nil"/>
          <w:left w:val="nil"/>
          <w:bottom w:val="nil"/>
          <w:right w:val="nil"/>
          <w:between w:val="nil"/>
        </w:pBdr>
        <w:shd w:val="clear" w:color="auto" w:fill="FFFFFF"/>
        <w:spacing w:after="165" w:line="240" w:lineRule="auto"/>
        <w:rPr>
          <w:color w:val="000000"/>
          <w:sz w:val="24"/>
          <w:szCs w:val="24"/>
        </w:rPr>
      </w:pPr>
      <w:r>
        <w:rPr>
          <w:color w:val="000000"/>
          <w:sz w:val="24"/>
          <w:szCs w:val="24"/>
        </w:rPr>
        <w:t>You may make a request in writing to the Association President to have the issue adjudicated.</w:t>
      </w:r>
    </w:p>
    <w:p w14:paraId="0000001C" w14:textId="77777777" w:rsidR="00165B57" w:rsidRDefault="00165B57">
      <w:pPr>
        <w:widowControl w:val="0"/>
        <w:shd w:val="clear" w:color="auto" w:fill="FFFFFF"/>
        <w:spacing w:after="165"/>
      </w:pPr>
    </w:p>
    <w:p w14:paraId="0000001D" w14:textId="77777777" w:rsidR="00165B57" w:rsidRDefault="008F1A4F">
      <w:pPr>
        <w:widowControl w:val="0"/>
        <w:shd w:val="clear" w:color="auto" w:fill="FFFFFF"/>
        <w:spacing w:after="165"/>
        <w:rPr>
          <w:b/>
        </w:rPr>
      </w:pPr>
      <w:r>
        <w:rPr>
          <w:b/>
        </w:rPr>
        <w:t xml:space="preserve">If a Request for Adjudication is </w:t>
      </w:r>
      <w:proofErr w:type="gramStart"/>
      <w:r>
        <w:rPr>
          <w:b/>
        </w:rPr>
        <w:t>Made</w:t>
      </w:r>
      <w:proofErr w:type="gramEnd"/>
      <w:r>
        <w:rPr>
          <w:b/>
        </w:rPr>
        <w:t>:</w:t>
      </w:r>
    </w:p>
    <w:p w14:paraId="0000001E" w14:textId="77777777" w:rsidR="00165B57" w:rsidRDefault="008F1A4F">
      <w:pPr>
        <w:numPr>
          <w:ilvl w:val="0"/>
          <w:numId w:val="5"/>
        </w:numPr>
        <w:pBdr>
          <w:top w:val="nil"/>
          <w:left w:val="nil"/>
          <w:bottom w:val="nil"/>
          <w:right w:val="nil"/>
          <w:between w:val="nil"/>
        </w:pBdr>
        <w:spacing w:after="0"/>
      </w:pPr>
      <w:r>
        <w:rPr>
          <w:color w:val="000000"/>
          <w:sz w:val="24"/>
          <w:szCs w:val="24"/>
        </w:rPr>
        <w:t>The President of the Association will investigate the complaint or the President may appoint one or more individuals to in</w:t>
      </w:r>
      <w:r>
        <w:rPr>
          <w:color w:val="000000"/>
          <w:sz w:val="24"/>
          <w:szCs w:val="24"/>
        </w:rPr>
        <w:t>vestigate the complaint.  If an Investigator is appointed, the person(s) will be unbiased and not involved in the incident(s) that preceded the complaint.</w:t>
      </w:r>
    </w:p>
    <w:p w14:paraId="0000001F" w14:textId="77777777" w:rsidR="00165B57" w:rsidRDefault="00165B57">
      <w:pPr>
        <w:widowControl w:val="0"/>
        <w:shd w:val="clear" w:color="auto" w:fill="FFFFFF"/>
        <w:spacing w:after="165"/>
      </w:pPr>
    </w:p>
    <w:p w14:paraId="00000020" w14:textId="77777777" w:rsidR="00165B57" w:rsidRDefault="008F1A4F">
      <w:pPr>
        <w:rPr>
          <w:b/>
        </w:rPr>
      </w:pPr>
      <w:r>
        <w:rPr>
          <w:b/>
        </w:rPr>
        <w:t>Investigation</w:t>
      </w:r>
    </w:p>
    <w:p w14:paraId="00000021" w14:textId="77777777" w:rsidR="00165B57" w:rsidRDefault="008F1A4F">
      <w:pPr>
        <w:numPr>
          <w:ilvl w:val="0"/>
          <w:numId w:val="5"/>
        </w:numPr>
        <w:pBdr>
          <w:top w:val="nil"/>
          <w:left w:val="nil"/>
          <w:bottom w:val="nil"/>
          <w:right w:val="nil"/>
          <w:between w:val="nil"/>
        </w:pBdr>
        <w:spacing w:after="0"/>
      </w:pPr>
      <w:r>
        <w:rPr>
          <w:color w:val="000000"/>
          <w:sz w:val="24"/>
          <w:szCs w:val="24"/>
        </w:rPr>
        <w:t xml:space="preserve">The investigation </w:t>
      </w:r>
      <w:r>
        <w:rPr>
          <w:sz w:val="24"/>
          <w:szCs w:val="24"/>
        </w:rPr>
        <w:t>into</w:t>
      </w:r>
      <w:r>
        <w:rPr>
          <w:color w:val="000000"/>
          <w:sz w:val="24"/>
          <w:szCs w:val="24"/>
        </w:rPr>
        <w:t xml:space="preserve"> the complaint </w:t>
      </w:r>
      <w:proofErr w:type="gramStart"/>
      <w:r>
        <w:rPr>
          <w:color w:val="000000"/>
          <w:sz w:val="24"/>
          <w:szCs w:val="24"/>
        </w:rPr>
        <w:t>will be conducted</w:t>
      </w:r>
      <w:proofErr w:type="gramEnd"/>
      <w:r>
        <w:rPr>
          <w:color w:val="000000"/>
          <w:sz w:val="24"/>
          <w:szCs w:val="24"/>
        </w:rPr>
        <w:t xml:space="preserve"> discreetly and confidentially.  The parties involved in the complaint (the accuser(s) and the accused) </w:t>
      </w:r>
      <w:proofErr w:type="gramStart"/>
      <w:r>
        <w:rPr>
          <w:color w:val="000000"/>
          <w:sz w:val="24"/>
          <w:szCs w:val="24"/>
        </w:rPr>
        <w:t>will not be invited</w:t>
      </w:r>
      <w:proofErr w:type="gramEnd"/>
      <w:r>
        <w:rPr>
          <w:color w:val="000000"/>
          <w:sz w:val="24"/>
          <w:szCs w:val="24"/>
        </w:rPr>
        <w:t xml:space="preserve"> to influence the investigation.</w:t>
      </w:r>
    </w:p>
    <w:p w14:paraId="00000022" w14:textId="77777777" w:rsidR="00165B57" w:rsidRDefault="008F1A4F">
      <w:pPr>
        <w:numPr>
          <w:ilvl w:val="0"/>
          <w:numId w:val="5"/>
        </w:numPr>
        <w:pBdr>
          <w:top w:val="nil"/>
          <w:left w:val="nil"/>
          <w:bottom w:val="nil"/>
          <w:right w:val="nil"/>
          <w:between w:val="nil"/>
        </w:pBdr>
        <w:spacing w:after="0"/>
      </w:pPr>
      <w:r>
        <w:rPr>
          <w:color w:val="000000"/>
          <w:sz w:val="24"/>
          <w:szCs w:val="24"/>
        </w:rPr>
        <w:t>Each party involved in the complaint (the accuser(s) and the accused</w:t>
      </w:r>
      <w:r>
        <w:rPr>
          <w:color w:val="000000"/>
          <w:sz w:val="24"/>
          <w:szCs w:val="24"/>
        </w:rPr>
        <w:t xml:space="preserve">) </w:t>
      </w:r>
      <w:proofErr w:type="gramStart"/>
      <w:r>
        <w:rPr>
          <w:color w:val="000000"/>
          <w:sz w:val="24"/>
          <w:szCs w:val="24"/>
        </w:rPr>
        <w:t>will be allowed</w:t>
      </w:r>
      <w:proofErr w:type="gramEnd"/>
      <w:r>
        <w:rPr>
          <w:color w:val="000000"/>
          <w:sz w:val="24"/>
          <w:szCs w:val="24"/>
        </w:rPr>
        <w:t xml:space="preserve"> to submit letters or statements detailing their concerns, but the investigator(s) will have discretion to interview other parties who may have been affected or may have witnessed the activity that is the subject of the complaint.</w:t>
      </w:r>
    </w:p>
    <w:p w14:paraId="00000023" w14:textId="77777777" w:rsidR="00165B57" w:rsidRDefault="008F1A4F">
      <w:pPr>
        <w:numPr>
          <w:ilvl w:val="0"/>
          <w:numId w:val="5"/>
        </w:numPr>
        <w:pBdr>
          <w:top w:val="nil"/>
          <w:left w:val="nil"/>
          <w:bottom w:val="nil"/>
          <w:right w:val="nil"/>
          <w:between w:val="nil"/>
        </w:pBdr>
      </w:pPr>
      <w:bookmarkStart w:id="1" w:name="_heading=h.gjdgxs" w:colFirst="0" w:colLast="0"/>
      <w:bookmarkEnd w:id="1"/>
      <w:r>
        <w:rPr>
          <w:color w:val="000000"/>
          <w:sz w:val="24"/>
          <w:szCs w:val="24"/>
        </w:rPr>
        <w:t>The inve</w:t>
      </w:r>
      <w:r>
        <w:rPr>
          <w:color w:val="000000"/>
          <w:sz w:val="24"/>
          <w:szCs w:val="24"/>
        </w:rPr>
        <w:t>stigator(s) will issue a written report to the Association President (or highest-ranking Officer if the President is the subject of the complaint).  The report will detail the information gathered but will not contain an opinion regarding the outcome.</w:t>
      </w:r>
    </w:p>
    <w:p w14:paraId="00000024" w14:textId="77777777" w:rsidR="00165B57" w:rsidRDefault="008F1A4F">
      <w:pPr>
        <w:rPr>
          <w:b/>
        </w:rPr>
      </w:pPr>
      <w:r>
        <w:rPr>
          <w:b/>
        </w:rPr>
        <w:lastRenderedPageBreak/>
        <w:t>Reso</w:t>
      </w:r>
      <w:r>
        <w:rPr>
          <w:b/>
        </w:rPr>
        <w:t>lution</w:t>
      </w:r>
    </w:p>
    <w:p w14:paraId="00000025" w14:textId="77777777" w:rsidR="00165B57" w:rsidRDefault="008F1A4F">
      <w:pPr>
        <w:numPr>
          <w:ilvl w:val="0"/>
          <w:numId w:val="5"/>
        </w:numPr>
        <w:pBdr>
          <w:top w:val="nil"/>
          <w:left w:val="nil"/>
          <w:bottom w:val="nil"/>
          <w:right w:val="nil"/>
          <w:between w:val="nil"/>
        </w:pBdr>
        <w:spacing w:after="0"/>
      </w:pPr>
      <w:r>
        <w:rPr>
          <w:color w:val="000000"/>
          <w:sz w:val="24"/>
          <w:szCs w:val="24"/>
        </w:rPr>
        <w:t>The Administrative Board</w:t>
      </w:r>
      <w:r>
        <w:rPr>
          <w:color w:val="000000"/>
          <w:sz w:val="24"/>
          <w:szCs w:val="24"/>
        </w:rPr>
        <w:t xml:space="preserve"> will </w:t>
      </w:r>
      <w:r>
        <w:rPr>
          <w:sz w:val="24"/>
          <w:szCs w:val="24"/>
        </w:rPr>
        <w:t>read the report</w:t>
      </w:r>
      <w:proofErr w:type="gramStart"/>
      <w:r>
        <w:rPr>
          <w:sz w:val="24"/>
          <w:szCs w:val="24"/>
        </w:rPr>
        <w:t xml:space="preserve">, </w:t>
      </w:r>
      <w:r>
        <w:rPr>
          <w:color w:val="000000"/>
          <w:sz w:val="24"/>
          <w:szCs w:val="24"/>
        </w:rPr>
        <w:t xml:space="preserve"> </w:t>
      </w:r>
      <w:r>
        <w:rPr>
          <w:color w:val="000000"/>
          <w:sz w:val="24"/>
          <w:szCs w:val="24"/>
        </w:rPr>
        <w:t>form</w:t>
      </w:r>
      <w:proofErr w:type="gramEnd"/>
      <w:r>
        <w:rPr>
          <w:color w:val="000000"/>
          <w:sz w:val="24"/>
          <w:szCs w:val="24"/>
        </w:rPr>
        <w:t xml:space="preserve"> a view of the outcome, and decide if any action will be taken.  Both parties involved in the complaint </w:t>
      </w:r>
      <w:proofErr w:type="gramStart"/>
      <w:r>
        <w:rPr>
          <w:color w:val="000000"/>
          <w:sz w:val="24"/>
          <w:szCs w:val="24"/>
        </w:rPr>
        <w:t>will be notified</w:t>
      </w:r>
      <w:proofErr w:type="gramEnd"/>
      <w:r>
        <w:rPr>
          <w:color w:val="000000"/>
          <w:sz w:val="24"/>
          <w:szCs w:val="24"/>
        </w:rPr>
        <w:t xml:space="preserve"> of the outcome.  The Administrative Board might ask the Executive Board to b</w:t>
      </w:r>
      <w:r>
        <w:rPr>
          <w:color w:val="000000"/>
          <w:sz w:val="24"/>
          <w:szCs w:val="24"/>
        </w:rPr>
        <w:t xml:space="preserve">e involved in deciding the outcome.  Confidentiality </w:t>
      </w:r>
      <w:proofErr w:type="gramStart"/>
      <w:r>
        <w:rPr>
          <w:color w:val="000000"/>
          <w:sz w:val="24"/>
          <w:szCs w:val="24"/>
        </w:rPr>
        <w:t>must be maintained</w:t>
      </w:r>
      <w:proofErr w:type="gramEnd"/>
      <w:r>
        <w:rPr>
          <w:color w:val="000000"/>
          <w:sz w:val="24"/>
          <w:szCs w:val="24"/>
        </w:rPr>
        <w:t xml:space="preserve"> before and after the outcome is determined.</w:t>
      </w:r>
    </w:p>
    <w:p w14:paraId="00000026" w14:textId="77777777" w:rsidR="00165B57" w:rsidRDefault="008F1A4F">
      <w:pPr>
        <w:numPr>
          <w:ilvl w:val="0"/>
          <w:numId w:val="5"/>
        </w:numPr>
        <w:pBdr>
          <w:top w:val="nil"/>
          <w:left w:val="nil"/>
          <w:bottom w:val="nil"/>
          <w:right w:val="nil"/>
          <w:between w:val="nil"/>
        </w:pBdr>
      </w:pPr>
      <w:r>
        <w:rPr>
          <w:color w:val="000000"/>
          <w:sz w:val="24"/>
          <w:szCs w:val="24"/>
        </w:rPr>
        <w:t>The decision of the Administrative Board is final.  No appeals will be entertained.</w:t>
      </w:r>
    </w:p>
    <w:p w14:paraId="00000027" w14:textId="77777777" w:rsidR="00165B57" w:rsidRDefault="00165B57">
      <w:pPr>
        <w:widowControl w:val="0"/>
        <w:shd w:val="clear" w:color="auto" w:fill="FFFFFF"/>
        <w:spacing w:after="165"/>
      </w:pPr>
    </w:p>
    <w:p w14:paraId="00000028" w14:textId="77777777" w:rsidR="00165B57" w:rsidRDefault="00165B57">
      <w:pPr>
        <w:rPr>
          <w:sz w:val="24"/>
          <w:szCs w:val="24"/>
        </w:rPr>
      </w:pPr>
    </w:p>
    <w:p w14:paraId="00000029" w14:textId="77777777" w:rsidR="00165B57" w:rsidRDefault="00165B57">
      <w:pPr>
        <w:rPr>
          <w:sz w:val="24"/>
          <w:szCs w:val="24"/>
        </w:rPr>
      </w:pPr>
    </w:p>
    <w:sectPr w:rsidR="00165B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19A"/>
    <w:multiLevelType w:val="multilevel"/>
    <w:tmpl w:val="D3E6B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925A07"/>
    <w:multiLevelType w:val="multilevel"/>
    <w:tmpl w:val="ECC29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D116B2"/>
    <w:multiLevelType w:val="multilevel"/>
    <w:tmpl w:val="BB1C9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3603E1"/>
    <w:multiLevelType w:val="multilevel"/>
    <w:tmpl w:val="FC88B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7E356E"/>
    <w:multiLevelType w:val="multilevel"/>
    <w:tmpl w:val="06CAB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57"/>
    <w:rsid w:val="00165B57"/>
    <w:rsid w:val="008F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F3C5C-036E-4507-9D77-1328A834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45430"/>
    <w:pPr>
      <w:spacing w:after="0" w:line="240" w:lineRule="auto"/>
      <w:ind w:left="720"/>
      <w:contextualSpacing/>
    </w:pPr>
    <w:rPr>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u4WrBDFjfEsqTFMuC0VaHBLlQ==">AMUW2mX3Fbm8x28qPdXKXyyvbADQ7JurMJZZ7G7q6I0QndvCJ9HuPA0I3qlsZ1mmL5E8i+XsYhQKncBtJURfLm2CIaLLRZCHh1Dfpswe+74Zng7A4mqQZI6qoMc1xZQ2k56r0xgkCAPW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2</cp:revision>
  <dcterms:created xsi:type="dcterms:W3CDTF">2020-12-04T19:21:00Z</dcterms:created>
  <dcterms:modified xsi:type="dcterms:W3CDTF">2020-12-04T19:21:00Z</dcterms:modified>
</cp:coreProperties>
</file>